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888A" w14:textId="77777777" w:rsidR="00CC0DA6" w:rsidRDefault="00CC0DA6" w:rsidP="00CC0DA6">
      <w:pPr>
        <w:rPr>
          <w:b/>
          <w:bCs/>
          <w:sz w:val="32"/>
          <w:szCs w:val="32"/>
        </w:rPr>
      </w:pPr>
      <w:r>
        <w:rPr>
          <w:b/>
          <w:bCs/>
          <w:sz w:val="32"/>
          <w:szCs w:val="32"/>
        </w:rPr>
        <w:t xml:space="preserve">PERSBERICHT </w:t>
      </w:r>
    </w:p>
    <w:p w14:paraId="326C1B5B" w14:textId="77777777" w:rsidR="00CC0DA6" w:rsidRDefault="00CC0DA6" w:rsidP="00CC0DA6"/>
    <w:p w14:paraId="78624A65" w14:textId="0149C3A4" w:rsidR="00CC0DA6" w:rsidRDefault="00CC0DA6" w:rsidP="00CC0DA6">
      <w:pPr>
        <w:jc w:val="right"/>
      </w:pPr>
      <w:r>
        <w:t>Zutphen, 1</w:t>
      </w:r>
      <w:r w:rsidR="003620DA">
        <w:t>8</w:t>
      </w:r>
      <w:r w:rsidR="00A97566">
        <w:t xml:space="preserve"> </w:t>
      </w:r>
      <w:r w:rsidR="00EA5183">
        <w:t>maart</w:t>
      </w:r>
      <w:r w:rsidR="00A97566">
        <w:t xml:space="preserve"> </w:t>
      </w:r>
      <w:r>
        <w:t>2026</w:t>
      </w:r>
    </w:p>
    <w:p w14:paraId="6E24ACCB" w14:textId="77777777" w:rsidR="00CC0DA6" w:rsidRDefault="00CC0DA6" w:rsidP="0043333E">
      <w:pPr>
        <w:pStyle w:val="Kop1"/>
      </w:pPr>
      <w:r>
        <w:t xml:space="preserve">Etsen van Rembrandt zien voor het eerst in honderd jaar het licht </w:t>
      </w:r>
    </w:p>
    <w:p w14:paraId="1005E2DB" w14:textId="3FB2EF99" w:rsidR="00CC0DA6" w:rsidRDefault="00CC0DA6" w:rsidP="00CC0DA6">
      <w:pPr>
        <w:rPr>
          <w:i/>
          <w:iCs/>
          <w:sz w:val="28"/>
          <w:szCs w:val="28"/>
        </w:rPr>
      </w:pPr>
      <w:r>
        <w:rPr>
          <w:i/>
          <w:iCs/>
          <w:sz w:val="28"/>
          <w:szCs w:val="28"/>
        </w:rPr>
        <w:t>Het Stedelijk Museum Zutphen toont als eerste museum in Nederland een unieke collectie etsen van Rembrandt, zijn voorlopers, tijdgenoten en navolgers</w:t>
      </w:r>
      <w:r w:rsidR="00A97566">
        <w:rPr>
          <w:i/>
          <w:iCs/>
          <w:sz w:val="28"/>
          <w:szCs w:val="28"/>
        </w:rPr>
        <w:t>.</w:t>
      </w:r>
    </w:p>
    <w:p w14:paraId="4CDCAFD1" w14:textId="77777777" w:rsidR="00CC0DA6" w:rsidRDefault="00CC0DA6" w:rsidP="00CC0DA6">
      <w:pPr>
        <w:rPr>
          <w:b/>
          <w:bCs/>
        </w:rPr>
      </w:pPr>
      <w:r>
        <w:rPr>
          <w:b/>
          <w:bCs/>
        </w:rPr>
        <w:t>Vanaf 21 maart zijn ruim zeventig etsen van Rembrandt te zien in het Stedelijk Museum Zutphen. De etsen hebben meer dan honderd jaar het licht niet gezien en zijn in uitstekende conditie. Eigenaar en verzamelaar van de etsen, Charlotte Meyer, koos het Stedelijk Museum Zutphen als eerste museum in Nederland om de etsen toegankelijk te maken voor publiek. Naast de etsen van Rembrandt worden etsen van voorlopers, tijdgenoten en navolgers getoond uit de collectie van Charlotte Meyer. Hierdoor worden de etsen van Rembrandt in context gepresenteerd.</w:t>
      </w:r>
    </w:p>
    <w:p w14:paraId="62CAB772" w14:textId="77777777" w:rsidR="00CC0DA6" w:rsidRDefault="00CC0DA6" w:rsidP="0043333E">
      <w:pPr>
        <w:pStyle w:val="Kop2"/>
      </w:pPr>
      <w:r>
        <w:t>Vergeten schat</w:t>
      </w:r>
    </w:p>
    <w:p w14:paraId="15EC8C33" w14:textId="35E77C68" w:rsidR="00CC0DA6" w:rsidRDefault="00CC0DA6" w:rsidP="00CC0DA6">
      <w:r>
        <w:t>De grondlegger van deze bijzondere collectie is de grootvader van Charlotte Meyer. Begin 20</w:t>
      </w:r>
      <w:r>
        <w:rPr>
          <w:vertAlign w:val="superscript"/>
        </w:rPr>
        <w:t>e</w:t>
      </w:r>
      <w:r>
        <w:t xml:space="preserve"> eeuw verzamelde hij </w:t>
      </w:r>
      <w:r w:rsidR="0054257E">
        <w:t xml:space="preserve">diverse </w:t>
      </w:r>
      <w:r w:rsidR="007B7B27">
        <w:t>prachtige</w:t>
      </w:r>
      <w:r>
        <w:t xml:space="preserve"> etsen, die destijds geen gewilde verzamelobjecten waren. Als kunstkenner wist hij daarom belangrijke prenten voor zijn collectie tegen zeer scherpe prijzen te verwerven. De objecten bleven veilig opgeborgen en werden vergeten. Na de dood van haar moeder erfde Charlotte Meyer de kunstcollectie van haar grootvader. </w:t>
      </w:r>
      <w:r w:rsidR="00C26799">
        <w:t>Toen</w:t>
      </w:r>
      <w:r>
        <w:t xml:space="preserve"> werden de Rembrandt-prenten eindelijk in de duisternis van een kluis ontdekt.</w:t>
      </w:r>
    </w:p>
    <w:p w14:paraId="44FE5761" w14:textId="77777777" w:rsidR="00CC0DA6" w:rsidRDefault="00CC0DA6" w:rsidP="0043333E">
      <w:pPr>
        <w:pStyle w:val="Kop2"/>
      </w:pPr>
      <w:r>
        <w:t>Van donker naar licht</w:t>
      </w:r>
    </w:p>
    <w:p w14:paraId="6C6B02B8" w14:textId="262AE76F" w:rsidR="00CC0DA6" w:rsidRDefault="00CC0DA6" w:rsidP="00CC0DA6">
      <w:r>
        <w:t xml:space="preserve">Vandaag de dag wijdt </w:t>
      </w:r>
      <w:r w:rsidR="00E42123">
        <w:t>Charlotte Meyer</w:t>
      </w:r>
      <w:r>
        <w:t xml:space="preserve"> zich met grote toewijding aan het onderzoeken en uitbreiden van deze collectie. Ze maakt voor het eerst in honderd jaar de etsen van Rembrandt toegankelijk voor het Nederlandse publiek. Daarnaast verzamelt </w:t>
      </w:r>
      <w:r w:rsidR="00107C63">
        <w:t>Meyer</w:t>
      </w:r>
      <w:r>
        <w:t xml:space="preserve"> ook </w:t>
      </w:r>
      <w:r>
        <w:lastRenderedPageBreak/>
        <w:t>etsen</w:t>
      </w:r>
      <w:r w:rsidR="00496693">
        <w:t xml:space="preserve"> van </w:t>
      </w:r>
      <w:r w:rsidR="00235100">
        <w:t>voorlopers</w:t>
      </w:r>
      <w:r>
        <w:t>, tijdgenoten en navolgers van de meester</w:t>
      </w:r>
      <w:r w:rsidR="00107C63">
        <w:t xml:space="preserve">, </w:t>
      </w:r>
      <w:r w:rsidR="002C7C76">
        <w:t xml:space="preserve">waardoor </w:t>
      </w:r>
      <w:r w:rsidR="00913B7D">
        <w:t>het werk</w:t>
      </w:r>
      <w:r w:rsidR="002C7C76">
        <w:t xml:space="preserve"> van Rembrandt in context </w:t>
      </w:r>
      <w:r w:rsidR="00107C63">
        <w:t>word</w:t>
      </w:r>
      <w:r w:rsidR="00913B7D">
        <w:t>t</w:t>
      </w:r>
      <w:r w:rsidR="00107C63">
        <w:t xml:space="preserve"> </w:t>
      </w:r>
      <w:r w:rsidR="002C7C76">
        <w:t>ge</w:t>
      </w:r>
      <w:r w:rsidR="00514620">
        <w:t>plaatst</w:t>
      </w:r>
      <w:r w:rsidR="002C7C76">
        <w:t xml:space="preserve">. </w:t>
      </w:r>
      <w:r>
        <w:t>Dit maakt de tentoonstelling uniek</w:t>
      </w:r>
      <w:r w:rsidR="002C7C76">
        <w:t xml:space="preserve">. </w:t>
      </w:r>
      <w:r>
        <w:rPr>
          <w:rStyle w:val="normaltextrun"/>
          <w:color w:val="000000"/>
          <w:shd w:val="clear" w:color="auto" w:fill="FFFFFF"/>
        </w:rPr>
        <w:t>Tenslotte krijgen ook bijzondere etsen uit de collectie van het Stedelijk Museum Zutphen en Museum Henriette Polak een plek in de tentoonstelling. </w:t>
      </w:r>
      <w:r>
        <w:rPr>
          <w:rStyle w:val="eop"/>
          <w:color w:val="000000"/>
          <w:shd w:val="clear" w:color="auto" w:fill="FFFFFF"/>
        </w:rPr>
        <w:t> </w:t>
      </w:r>
    </w:p>
    <w:p w14:paraId="1D6473CD" w14:textId="77777777" w:rsidR="00CC0DA6" w:rsidRDefault="00CC0DA6" w:rsidP="0043333E">
      <w:pPr>
        <w:pStyle w:val="Kop2"/>
      </w:pPr>
      <w:r>
        <w:t>Multi-zintuigelijke presentatie</w:t>
      </w:r>
    </w:p>
    <w:p w14:paraId="31BB3E90" w14:textId="6A6AF7DB" w:rsidR="00CC0DA6" w:rsidRDefault="00CC0DA6" w:rsidP="00CC0DA6">
      <w:r>
        <w:t xml:space="preserve">De tentoonstelling </w:t>
      </w:r>
      <w:r w:rsidR="000E3572" w:rsidRPr="000E3572">
        <w:t>belicht</w:t>
      </w:r>
      <w:r>
        <w:t xml:space="preserve"> belangrijke thema’s uit </w:t>
      </w:r>
      <w:r w:rsidR="001D4FE6">
        <w:t xml:space="preserve">Rembrandts </w:t>
      </w:r>
      <w:r>
        <w:t xml:space="preserve">leven, zoals zijn jonge jaren, zijn </w:t>
      </w:r>
      <w:r w:rsidR="000E3572" w:rsidRPr="000E3572">
        <w:t xml:space="preserve">bloei- en </w:t>
      </w:r>
      <w:r>
        <w:t xml:space="preserve">rouwperiode en zijn leven in armoede. </w:t>
      </w:r>
      <w:r w:rsidR="000E3572" w:rsidRPr="000E3572">
        <w:t xml:space="preserve">Dankzij de interactieve elementen kan de bezoeker zelf ervaren hoe de etstechniek werkt. Geur-elementen geven het publiek een </w:t>
      </w:r>
      <w:proofErr w:type="spellStart"/>
      <w:r w:rsidR="000E3572" w:rsidRPr="000E3572">
        <w:t>multizintuigelijke</w:t>
      </w:r>
      <w:proofErr w:type="spellEnd"/>
      <w:r w:rsidR="000E3572" w:rsidRPr="000E3572">
        <w:t xml:space="preserve"> ervaring</w:t>
      </w:r>
      <w:r w:rsidR="00C93E44">
        <w:t xml:space="preserve">, </w:t>
      </w:r>
      <w:r w:rsidR="00C93E44" w:rsidRPr="00C93E44">
        <w:t>waardoor iedereen zich kan onderdompelen</w:t>
      </w:r>
      <w:r>
        <w:t xml:space="preserve"> in </w:t>
      </w:r>
      <w:r w:rsidR="00C93E44" w:rsidRPr="00C93E44">
        <w:t>het Amsterdam</w:t>
      </w:r>
      <w:r>
        <w:t xml:space="preserve"> van </w:t>
      </w:r>
      <w:r w:rsidR="00C93E44" w:rsidRPr="00C93E44">
        <w:t>de 17e eeuw.</w:t>
      </w:r>
      <w:r>
        <w:t xml:space="preserve"> De tentoonstelling wordt aangevuld met andere collectiestukken van Meyer, het Stedelijk Museum Zutphen en Museum Henriette Polak.</w:t>
      </w:r>
    </w:p>
    <w:p w14:paraId="775BF1E7" w14:textId="77777777" w:rsidR="00CC0DA6" w:rsidRPr="00344A71" w:rsidRDefault="00CC0DA6" w:rsidP="0043333E">
      <w:pPr>
        <w:pStyle w:val="Kop2"/>
      </w:pPr>
      <w:r w:rsidRPr="00344A71">
        <w:t>Randprogramma</w:t>
      </w:r>
    </w:p>
    <w:p w14:paraId="1D5C11B9" w14:textId="382175F7" w:rsidR="00CC0DA6" w:rsidRDefault="00CC0DA6" w:rsidP="00CC0DA6">
      <w:r>
        <w:t xml:space="preserve">In het kader van de tentoonstelling geeft de eigenaar van de collectie, Charlotte Meyer, een lezing (3 mei) en twee rondleidingen (29 maart en 17 mei), waarbij ze onder andere </w:t>
      </w:r>
      <w:r w:rsidR="001D4FE6">
        <w:t xml:space="preserve">vertelt </w:t>
      </w:r>
      <w:r>
        <w:t xml:space="preserve">over de symboliek van Rembrandt. Tijdens de workshop </w:t>
      </w:r>
      <w:r w:rsidRPr="002C6318">
        <w:rPr>
          <w:i/>
          <w:iCs/>
        </w:rPr>
        <w:t>Tetra-etsen, van drinkpak tot drukkunst</w:t>
      </w:r>
      <w:r>
        <w:rPr>
          <w:i/>
          <w:iCs/>
        </w:rPr>
        <w:t xml:space="preserve"> </w:t>
      </w:r>
      <w:r>
        <w:t xml:space="preserve">door </w:t>
      </w:r>
      <w:proofErr w:type="spellStart"/>
      <w:r>
        <w:t>Amely</w:t>
      </w:r>
      <w:proofErr w:type="spellEnd"/>
      <w:r>
        <w:t xml:space="preserve"> </w:t>
      </w:r>
      <w:proofErr w:type="spellStart"/>
      <w:r>
        <w:t>Toevank</w:t>
      </w:r>
      <w:proofErr w:type="spellEnd"/>
      <w:r>
        <w:t xml:space="preserve"> (12 april) kan iedereen een eigen ‘droge naald’-ets maken. In de Museumtuin wordt op 30 april de kinderworkshop </w:t>
      </w:r>
      <w:r w:rsidRPr="002C6318">
        <w:rPr>
          <w:i/>
          <w:iCs/>
        </w:rPr>
        <w:t>Teken je selfie</w:t>
      </w:r>
      <w:r>
        <w:t xml:space="preserve"> gegeven. Kinderen van 6-12 jaar kunnen, net als Rembrandt ooit, aan de slag gaan met een zelfportret. </w:t>
      </w:r>
    </w:p>
    <w:p w14:paraId="7020A1C6" w14:textId="77777777" w:rsidR="00CC0DA6" w:rsidRDefault="00CC0DA6" w:rsidP="0043333E">
      <w:pPr>
        <w:pStyle w:val="Kop2"/>
      </w:pPr>
      <w:r>
        <w:t>Samenwerkingsprojecten</w:t>
      </w:r>
    </w:p>
    <w:p w14:paraId="2EEB1248" w14:textId="13344229" w:rsidR="00CC0DA6" w:rsidRPr="002C6318" w:rsidRDefault="00A11EF0" w:rsidP="00CC0DA6">
      <w:pPr>
        <w:spacing w:before="240" w:after="240"/>
      </w:pPr>
      <w:r>
        <w:t xml:space="preserve">Bij </w:t>
      </w:r>
      <w:r w:rsidR="00CC0DA6" w:rsidRPr="00494884">
        <w:t xml:space="preserve">het Stedelijk Museum Zutphen </w:t>
      </w:r>
      <w:r>
        <w:t xml:space="preserve">en </w:t>
      </w:r>
      <w:r w:rsidRPr="00494884">
        <w:t xml:space="preserve">BIJ de bieb </w:t>
      </w:r>
      <w:r w:rsidR="00CC0DA6" w:rsidRPr="00494884">
        <w:t>start</w:t>
      </w:r>
      <w:r w:rsidR="00CC0DA6">
        <w:t>te</w:t>
      </w:r>
      <w:r w:rsidR="00CC0DA6" w:rsidRPr="00494884">
        <w:t xml:space="preserve"> eind januari het interculturele verhalenproject </w:t>
      </w:r>
      <w:r w:rsidR="00CC0DA6" w:rsidRPr="00494884">
        <w:rPr>
          <w:i/>
          <w:iCs/>
        </w:rPr>
        <w:t>Verhaal verlicht</w:t>
      </w:r>
      <w:r w:rsidR="00CC0DA6" w:rsidRPr="00494884">
        <w:t xml:space="preserve">. </w:t>
      </w:r>
      <w:r w:rsidR="00B95423" w:rsidRPr="00B95423">
        <w:t xml:space="preserve">Inwoners van Zutphen, uit alle windstreken, werden uitgenodigd om een levensverhaal te schrijven, onder begeleiding van initiatiefnemers en schrijfdocenten Dorine Berkhout en Lieke </w:t>
      </w:r>
      <w:proofErr w:type="spellStart"/>
      <w:r w:rsidR="00B95423" w:rsidRPr="00B95423">
        <w:t>Deelstra</w:t>
      </w:r>
      <w:proofErr w:type="spellEnd"/>
      <w:r w:rsidR="00B95423" w:rsidRPr="00B95423">
        <w:t>. </w:t>
      </w:r>
      <w:r w:rsidR="00CC0DA6" w:rsidRPr="00D765F8">
        <w:t>De verhalen worden gebundeld in een boekje en zijn vanaf 26 maart te zien en te horen in de bibliotheek.</w:t>
      </w:r>
      <w:r w:rsidR="00CC0DA6">
        <w:t xml:space="preserve"> </w:t>
      </w:r>
      <w:r w:rsidR="00CC0DA6" w:rsidRPr="002C6318">
        <w:t xml:space="preserve">De etsen van de tentoonstelling </w:t>
      </w:r>
      <w:r w:rsidR="00CC0DA6" w:rsidRPr="008D416A">
        <w:rPr>
          <w:i/>
          <w:iCs/>
        </w:rPr>
        <w:t>Rembrandt, van donker naar licht</w:t>
      </w:r>
      <w:r w:rsidR="00CC0DA6" w:rsidRPr="002C6318">
        <w:t xml:space="preserve"> waren daarbij een inspiratiebron.  </w:t>
      </w:r>
    </w:p>
    <w:p w14:paraId="668EDF33" w14:textId="57B038DB" w:rsidR="00CC0DA6" w:rsidRDefault="00CC0DA6" w:rsidP="0043333E">
      <w:pPr>
        <w:spacing w:before="240" w:after="240"/>
      </w:pPr>
      <w:r>
        <w:t xml:space="preserve">Met deze tentoonstelling zet het Stedelijk Museum Zutphen de samenwerking met </w:t>
      </w:r>
      <w:proofErr w:type="spellStart"/>
      <w:r>
        <w:t>Aventus</w:t>
      </w:r>
      <w:proofErr w:type="spellEnd"/>
      <w:r>
        <w:t xml:space="preserve"> Zutphen voort. Studenten van de </w:t>
      </w:r>
      <w:r w:rsidR="00A43B05">
        <w:t>opleidingen</w:t>
      </w:r>
      <w:r>
        <w:t xml:space="preserve"> </w:t>
      </w:r>
      <w:r w:rsidRPr="0003405C">
        <w:t xml:space="preserve">Fashion Design en Fashion </w:t>
      </w:r>
      <w:proofErr w:type="spellStart"/>
      <w:r w:rsidRPr="0003405C">
        <w:t>Tailor</w:t>
      </w:r>
      <w:proofErr w:type="spellEnd"/>
      <w:r>
        <w:t xml:space="preserve"> verwerken elementen uit de etsen in </w:t>
      </w:r>
      <w:r w:rsidRPr="0003405C">
        <w:t xml:space="preserve">hun fashion-ontwerpen. </w:t>
      </w:r>
    </w:p>
    <w:p w14:paraId="12159A52" w14:textId="77777777" w:rsidR="00CC0DA6" w:rsidRDefault="00CC0DA6" w:rsidP="00CC0DA6">
      <w:r>
        <w:rPr>
          <w:i/>
          <w:iCs/>
        </w:rPr>
        <w:lastRenderedPageBreak/>
        <w:t>Rembrandt, van donker naar licht</w:t>
      </w:r>
      <w:r>
        <w:t xml:space="preserve"> is tot stand gekomen dankzij de steun van het Cultuurfonds, het Mondriaan Fonds en de Gemeente Zutphen.</w:t>
      </w:r>
    </w:p>
    <w:p w14:paraId="61CDF9C1" w14:textId="77777777" w:rsidR="00CC0DA6" w:rsidRDefault="00CC0DA6" w:rsidP="00CC0DA6">
      <w:r>
        <w:t xml:space="preserve">De tentoonstelling </w:t>
      </w:r>
      <w:r>
        <w:rPr>
          <w:i/>
          <w:iCs/>
        </w:rPr>
        <w:t xml:space="preserve">Rembrandt, van donker naar licht </w:t>
      </w:r>
      <w:r>
        <w:t>is van 21 maart t/m 14 juni te zien in het Stedelijk Museum Zutphen.</w:t>
      </w:r>
    </w:p>
    <w:p w14:paraId="35F34345" w14:textId="77777777" w:rsidR="00CC0DA6" w:rsidRDefault="00CC0DA6" w:rsidP="00CC0DA6">
      <w:pPr>
        <w:rPr>
          <w:b/>
          <w:bCs/>
        </w:rPr>
      </w:pPr>
      <w:r>
        <w:rPr>
          <w:b/>
          <w:bCs/>
        </w:rPr>
        <w:t>________________________________________</w:t>
      </w:r>
    </w:p>
    <w:p w14:paraId="506885F5" w14:textId="77777777" w:rsidR="00CC0DA6" w:rsidRDefault="00CC0DA6" w:rsidP="00CC0DA6">
      <w:pPr>
        <w:rPr>
          <w:b/>
          <w:bCs/>
        </w:rPr>
      </w:pPr>
      <w:r>
        <w:rPr>
          <w:b/>
          <w:bCs/>
        </w:rPr>
        <w:t>Noot voor de redactie, niet ter publicatie</w:t>
      </w:r>
    </w:p>
    <w:p w14:paraId="54E7E451" w14:textId="77777777" w:rsidR="00CC0DA6" w:rsidRDefault="00CC0DA6" w:rsidP="00CC0DA6">
      <w:r>
        <w:t>Bijschriften:</w:t>
      </w:r>
    </w:p>
    <w:p w14:paraId="5F2EC8DF" w14:textId="0582D533" w:rsidR="00CC0DA6" w:rsidRDefault="00CC0DA6" w:rsidP="00CC0DA6">
      <w:pPr>
        <w:pStyle w:val="Lijstalinea"/>
        <w:numPr>
          <w:ilvl w:val="0"/>
          <w:numId w:val="1"/>
        </w:numPr>
      </w:pPr>
      <w:r>
        <w:t xml:space="preserve">Rembrandt van Rijn, </w:t>
      </w:r>
      <w:r w:rsidR="007F1C2C" w:rsidRPr="007F1C2C">
        <w:t>Zelfportret met bontmuts</w:t>
      </w:r>
      <w:r>
        <w:t>, 1630, Collectie Charlotte Meyer.</w:t>
      </w:r>
    </w:p>
    <w:p w14:paraId="20DCFDDD" w14:textId="361598B5" w:rsidR="00CC0DA6" w:rsidRDefault="00CC0DA6" w:rsidP="00CC0DA6">
      <w:pPr>
        <w:pStyle w:val="Lijstalinea"/>
        <w:numPr>
          <w:ilvl w:val="0"/>
          <w:numId w:val="1"/>
        </w:numPr>
      </w:pPr>
      <w:r>
        <w:t xml:space="preserve">Rembrandt van Rijn, </w:t>
      </w:r>
      <w:r w:rsidR="003620DA" w:rsidRPr="003620DA">
        <w:t>De pannenkoekenbakster</w:t>
      </w:r>
      <w:r>
        <w:t>, 1635, Collectie Charlotte Meyer.</w:t>
      </w:r>
    </w:p>
    <w:p w14:paraId="5903BB82" w14:textId="77777777" w:rsidR="00CC0DA6" w:rsidRDefault="00CC0DA6" w:rsidP="00CC0DA6">
      <w:pPr>
        <w:pStyle w:val="Lijstalinea"/>
        <w:numPr>
          <w:ilvl w:val="0"/>
          <w:numId w:val="1"/>
        </w:numPr>
      </w:pPr>
      <w:r>
        <w:t>Wim van der Meij, Zutphen, 1911, Collectie Stedelijk Museum Zutphen.</w:t>
      </w:r>
    </w:p>
    <w:p w14:paraId="6FE149E2" w14:textId="77777777" w:rsidR="00CC0DA6" w:rsidRDefault="00CC0DA6" w:rsidP="00CC0DA6">
      <w:pPr>
        <w:rPr>
          <w:rFonts w:eastAsia="Times New Roman"/>
          <w:color w:val="000000"/>
          <w:shd w:val="clear" w:color="auto" w:fill="FFFFFF"/>
          <w:lang w:eastAsia="nl-NL"/>
        </w:rPr>
      </w:pPr>
      <w:r>
        <w:rPr>
          <w:rFonts w:eastAsia="Times New Roman"/>
          <w:color w:val="000000"/>
          <w:shd w:val="clear" w:color="auto" w:fill="FFFFFF"/>
          <w:lang w:eastAsia="nl-NL"/>
        </w:rPr>
        <w:t>Contactgegevens:</w:t>
      </w:r>
    </w:p>
    <w:p w14:paraId="30DC5B83" w14:textId="77777777" w:rsidR="00CC0DA6" w:rsidRDefault="00CC0DA6" w:rsidP="00CC0DA6">
      <w:pPr>
        <w:rPr>
          <w:rFonts w:eastAsia="Times New Roman"/>
          <w:b/>
          <w:bCs/>
          <w:color w:val="000000"/>
          <w:shd w:val="clear" w:color="auto" w:fill="FFFFFF"/>
          <w:lang w:eastAsia="nl-NL"/>
        </w:rPr>
      </w:pPr>
      <w:r>
        <w:rPr>
          <w:rFonts w:eastAsia="Times New Roman"/>
          <w:b/>
          <w:bCs/>
          <w:color w:val="000000"/>
          <w:shd w:val="clear" w:color="auto" w:fill="FFFFFF"/>
          <w:lang w:eastAsia="nl-NL"/>
        </w:rPr>
        <w:t>Stichting Musea Zutphen – PR &amp; Marketing</w:t>
      </w:r>
    </w:p>
    <w:p w14:paraId="38C8F65C" w14:textId="7F41776C" w:rsidR="00CC0DA6" w:rsidRPr="0043333E" w:rsidRDefault="00CC0DA6" w:rsidP="00CC0DA6">
      <w:r>
        <w:rPr>
          <w:rFonts w:eastAsia="Times New Roman"/>
          <w:color w:val="000000"/>
          <w:shd w:val="clear" w:color="auto" w:fill="FFFFFF"/>
          <w:lang w:val="de-DE" w:eastAsia="nl-NL"/>
        </w:rPr>
        <w:t>Zoia Necheporenko / Anne Stolwijk</w:t>
      </w:r>
      <w:r>
        <w:rPr>
          <w:rFonts w:eastAsia="Times New Roman"/>
          <w:color w:val="000000"/>
          <w:shd w:val="clear" w:color="auto" w:fill="FFFFFF"/>
          <w:lang w:val="de-DE" w:eastAsia="nl-NL"/>
        </w:rPr>
        <w:br/>
      </w:r>
      <w:hyperlink r:id="rId10" w:history="1">
        <w:r>
          <w:rPr>
            <w:rFonts w:eastAsia="Times New Roman"/>
            <w:color w:val="000000"/>
            <w:shd w:val="clear" w:color="auto" w:fill="FFFFFF"/>
            <w:lang w:val="de-DE" w:eastAsia="nl-NL"/>
          </w:rPr>
          <w:t>pr@museazutphen.nl</w:t>
        </w:r>
      </w:hyperlink>
      <w:r>
        <w:rPr>
          <w:rFonts w:eastAsia="Times New Roman"/>
          <w:color w:val="000000"/>
          <w:shd w:val="clear" w:color="auto" w:fill="FFFFFF"/>
          <w:lang w:val="de-DE" w:eastAsia="nl-NL"/>
        </w:rPr>
        <w:t xml:space="preserve"> </w:t>
      </w:r>
      <w:r>
        <w:rPr>
          <w:rFonts w:eastAsia="Times New Roman"/>
          <w:color w:val="000000"/>
          <w:shd w:val="clear" w:color="auto" w:fill="FFFFFF"/>
          <w:lang w:val="de-DE" w:eastAsia="nl-NL"/>
        </w:rPr>
        <w:br/>
        <w:t>0575 – 516 878</w:t>
      </w:r>
    </w:p>
    <w:p w14:paraId="0EC87EE7" w14:textId="77777777" w:rsidR="00CC0DA6" w:rsidRDefault="00CC0DA6" w:rsidP="00BA661E">
      <w:pPr>
        <w:rPr>
          <w:b/>
          <w:bCs/>
        </w:rPr>
      </w:pPr>
    </w:p>
    <w:sectPr w:rsidR="00CC0DA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545FD" w14:textId="77777777" w:rsidR="008D050F" w:rsidRDefault="008D050F" w:rsidP="0064162C">
      <w:pPr>
        <w:spacing w:after="0" w:line="240" w:lineRule="auto"/>
      </w:pPr>
      <w:r>
        <w:separator/>
      </w:r>
    </w:p>
  </w:endnote>
  <w:endnote w:type="continuationSeparator" w:id="0">
    <w:p w14:paraId="794134A7" w14:textId="77777777" w:rsidR="008D050F" w:rsidRDefault="008D050F" w:rsidP="0064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F995" w14:textId="77777777" w:rsidR="008D050F" w:rsidRDefault="008D050F" w:rsidP="0064162C">
      <w:pPr>
        <w:spacing w:after="0" w:line="240" w:lineRule="auto"/>
      </w:pPr>
      <w:r>
        <w:separator/>
      </w:r>
    </w:p>
  </w:footnote>
  <w:footnote w:type="continuationSeparator" w:id="0">
    <w:p w14:paraId="45F3989C" w14:textId="77777777" w:rsidR="008D050F" w:rsidRDefault="008D050F" w:rsidP="0064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6D2A" w14:textId="27593B67" w:rsidR="0064162C" w:rsidRDefault="0064162C" w:rsidP="0064162C">
    <w:pPr>
      <w:pStyle w:val="Koptekst"/>
      <w:jc w:val="right"/>
    </w:pPr>
    <w:r>
      <w:rPr>
        <w:noProof/>
        <w14:ligatures w14:val="standardContextual"/>
      </w:rPr>
      <w:drawing>
        <wp:inline distT="0" distB="0" distL="0" distR="0" wp14:anchorId="7E576ED1" wp14:editId="3D97FB64">
          <wp:extent cx="990600" cy="1705153"/>
          <wp:effectExtent l="0" t="0" r="0" b="9525"/>
          <wp:docPr id="1403286581" name="Afbeelding 1" descr="Afbeelding met tekst, Lettertype, Graphics,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86581" name="Afbeelding 1" descr="Afbeelding met tekst, Lettertype, Graphics, grafische vormgeving&#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003332" cy="1727069"/>
                  </a:xfrm>
                  <a:prstGeom prst="rect">
                    <a:avLst/>
                  </a:prstGeom>
                </pic:spPr>
              </pic:pic>
            </a:graphicData>
          </a:graphic>
        </wp:inline>
      </w:drawing>
    </w:r>
  </w:p>
  <w:p w14:paraId="552FDB11" w14:textId="77777777" w:rsidR="0064162C" w:rsidRDefault="0064162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87635"/>
    <w:multiLevelType w:val="multilevel"/>
    <w:tmpl w:val="4226172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897978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3D"/>
    <w:rsid w:val="00021938"/>
    <w:rsid w:val="00023001"/>
    <w:rsid w:val="0004680D"/>
    <w:rsid w:val="000D26D1"/>
    <w:rsid w:val="000E0248"/>
    <w:rsid w:val="000E271F"/>
    <w:rsid w:val="000E3572"/>
    <w:rsid w:val="000F4B17"/>
    <w:rsid w:val="000F5ACC"/>
    <w:rsid w:val="00107C63"/>
    <w:rsid w:val="00177EA0"/>
    <w:rsid w:val="0019534B"/>
    <w:rsid w:val="001C7F19"/>
    <w:rsid w:val="001D4FE6"/>
    <w:rsid w:val="001F198A"/>
    <w:rsid w:val="002077AE"/>
    <w:rsid w:val="00235100"/>
    <w:rsid w:val="002472CA"/>
    <w:rsid w:val="00272F54"/>
    <w:rsid w:val="002844C0"/>
    <w:rsid w:val="0028677D"/>
    <w:rsid w:val="002A3A33"/>
    <w:rsid w:val="002C7C13"/>
    <w:rsid w:val="002C7C76"/>
    <w:rsid w:val="002D12F4"/>
    <w:rsid w:val="002F221F"/>
    <w:rsid w:val="0034620C"/>
    <w:rsid w:val="003620DA"/>
    <w:rsid w:val="003B0501"/>
    <w:rsid w:val="003D35F1"/>
    <w:rsid w:val="0040072B"/>
    <w:rsid w:val="0043333E"/>
    <w:rsid w:val="00496693"/>
    <w:rsid w:val="00514620"/>
    <w:rsid w:val="00531B05"/>
    <w:rsid w:val="0054257E"/>
    <w:rsid w:val="005433A7"/>
    <w:rsid w:val="005B4BBE"/>
    <w:rsid w:val="005D1AD1"/>
    <w:rsid w:val="0064162C"/>
    <w:rsid w:val="006675EC"/>
    <w:rsid w:val="00683EAF"/>
    <w:rsid w:val="006B76D8"/>
    <w:rsid w:val="006C7500"/>
    <w:rsid w:val="006E6629"/>
    <w:rsid w:val="0070370E"/>
    <w:rsid w:val="0076498F"/>
    <w:rsid w:val="007A4E95"/>
    <w:rsid w:val="007B7B27"/>
    <w:rsid w:val="007F1C2C"/>
    <w:rsid w:val="008066FE"/>
    <w:rsid w:val="0081740F"/>
    <w:rsid w:val="008476EE"/>
    <w:rsid w:val="008D050F"/>
    <w:rsid w:val="009071D2"/>
    <w:rsid w:val="00912AE4"/>
    <w:rsid w:val="00913B7D"/>
    <w:rsid w:val="009146E0"/>
    <w:rsid w:val="009518FD"/>
    <w:rsid w:val="00A11EF0"/>
    <w:rsid w:val="00A2464A"/>
    <w:rsid w:val="00A43B05"/>
    <w:rsid w:val="00A43EF2"/>
    <w:rsid w:val="00A81D6D"/>
    <w:rsid w:val="00A97566"/>
    <w:rsid w:val="00AE0557"/>
    <w:rsid w:val="00AE6334"/>
    <w:rsid w:val="00AE6609"/>
    <w:rsid w:val="00B14C28"/>
    <w:rsid w:val="00B36F50"/>
    <w:rsid w:val="00B95423"/>
    <w:rsid w:val="00BA661E"/>
    <w:rsid w:val="00BB653D"/>
    <w:rsid w:val="00C033A0"/>
    <w:rsid w:val="00C0705A"/>
    <w:rsid w:val="00C26799"/>
    <w:rsid w:val="00C42E48"/>
    <w:rsid w:val="00C45A07"/>
    <w:rsid w:val="00C840F4"/>
    <w:rsid w:val="00C91345"/>
    <w:rsid w:val="00C93E44"/>
    <w:rsid w:val="00CB79FC"/>
    <w:rsid w:val="00CC0DA6"/>
    <w:rsid w:val="00CE145B"/>
    <w:rsid w:val="00CE75CC"/>
    <w:rsid w:val="00D33CDE"/>
    <w:rsid w:val="00D50D26"/>
    <w:rsid w:val="00DE1897"/>
    <w:rsid w:val="00DE74B2"/>
    <w:rsid w:val="00E42123"/>
    <w:rsid w:val="00E7552D"/>
    <w:rsid w:val="00EA5183"/>
    <w:rsid w:val="00EB1B54"/>
    <w:rsid w:val="00EC1278"/>
    <w:rsid w:val="00ED7FBE"/>
    <w:rsid w:val="00F2623D"/>
    <w:rsid w:val="00F47110"/>
    <w:rsid w:val="00F7321A"/>
    <w:rsid w:val="00F90F4B"/>
    <w:rsid w:val="00FA24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D89FF"/>
  <w15:chartTrackingRefBased/>
  <w15:docId w15:val="{5FD60C95-166C-4D99-ADD0-95640ED0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61E"/>
    <w:pPr>
      <w:suppressAutoHyphens/>
      <w:autoSpaceDN w:val="0"/>
      <w:spacing w:line="276" w:lineRule="auto"/>
    </w:pPr>
    <w:rPr>
      <w:rFonts w:ascii="Aptos" w:eastAsia="Aptos" w:hAnsi="Aptos" w:cs="Times New Roman"/>
      <w:kern w:val="3"/>
      <w:sz w:val="24"/>
      <w:szCs w:val="24"/>
      <w14:ligatures w14:val="none"/>
    </w:rPr>
  </w:style>
  <w:style w:type="paragraph" w:styleId="Kop1">
    <w:name w:val="heading 1"/>
    <w:basedOn w:val="Standaard"/>
    <w:next w:val="Standaard"/>
    <w:link w:val="Kop1Char"/>
    <w:uiPriority w:val="9"/>
    <w:qFormat/>
    <w:rsid w:val="00BB6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BB6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B653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B653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B653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B653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B653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B653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B653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B653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BB653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B653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B653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B653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B653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B653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B653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B653D"/>
    <w:rPr>
      <w:rFonts w:eastAsiaTheme="majorEastAsia" w:cstheme="majorBidi"/>
      <w:color w:val="272727" w:themeColor="text1" w:themeTint="D8"/>
    </w:rPr>
  </w:style>
  <w:style w:type="paragraph" w:styleId="Titel">
    <w:name w:val="Title"/>
    <w:basedOn w:val="Standaard"/>
    <w:next w:val="Standaard"/>
    <w:link w:val="TitelChar"/>
    <w:uiPriority w:val="10"/>
    <w:qFormat/>
    <w:rsid w:val="00BB65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B653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B653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B653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B653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B653D"/>
    <w:rPr>
      <w:i/>
      <w:iCs/>
      <w:color w:val="404040" w:themeColor="text1" w:themeTint="BF"/>
    </w:rPr>
  </w:style>
  <w:style w:type="paragraph" w:styleId="Lijstalinea">
    <w:name w:val="List Paragraph"/>
    <w:basedOn w:val="Standaard"/>
    <w:uiPriority w:val="34"/>
    <w:qFormat/>
    <w:rsid w:val="00BB653D"/>
    <w:pPr>
      <w:ind w:left="720"/>
      <w:contextualSpacing/>
    </w:pPr>
  </w:style>
  <w:style w:type="character" w:styleId="Intensievebenadrukking">
    <w:name w:val="Intense Emphasis"/>
    <w:basedOn w:val="Standaardalinea-lettertype"/>
    <w:uiPriority w:val="21"/>
    <w:qFormat/>
    <w:rsid w:val="00BB653D"/>
    <w:rPr>
      <w:i/>
      <w:iCs/>
      <w:color w:val="0F4761" w:themeColor="accent1" w:themeShade="BF"/>
    </w:rPr>
  </w:style>
  <w:style w:type="paragraph" w:styleId="Duidelijkcitaat">
    <w:name w:val="Intense Quote"/>
    <w:basedOn w:val="Standaard"/>
    <w:next w:val="Standaard"/>
    <w:link w:val="DuidelijkcitaatChar"/>
    <w:uiPriority w:val="30"/>
    <w:qFormat/>
    <w:rsid w:val="00BB6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B653D"/>
    <w:rPr>
      <w:i/>
      <w:iCs/>
      <w:color w:val="0F4761" w:themeColor="accent1" w:themeShade="BF"/>
    </w:rPr>
  </w:style>
  <w:style w:type="character" w:styleId="Intensieveverwijzing">
    <w:name w:val="Intense Reference"/>
    <w:basedOn w:val="Standaardalinea-lettertype"/>
    <w:uiPriority w:val="32"/>
    <w:qFormat/>
    <w:rsid w:val="00BB653D"/>
    <w:rPr>
      <w:b/>
      <w:bCs/>
      <w:smallCaps/>
      <w:color w:val="0F4761" w:themeColor="accent1" w:themeShade="BF"/>
      <w:spacing w:val="5"/>
    </w:rPr>
  </w:style>
  <w:style w:type="character" w:customStyle="1" w:styleId="normaltextrun">
    <w:name w:val="normaltextrun"/>
    <w:basedOn w:val="Standaardalinea-lettertype"/>
    <w:rsid w:val="00CC0DA6"/>
  </w:style>
  <w:style w:type="character" w:customStyle="1" w:styleId="eop">
    <w:name w:val="eop"/>
    <w:basedOn w:val="Standaardalinea-lettertype"/>
    <w:rsid w:val="00CC0DA6"/>
  </w:style>
  <w:style w:type="paragraph" w:styleId="Koptekst">
    <w:name w:val="header"/>
    <w:basedOn w:val="Standaard"/>
    <w:link w:val="KoptekstChar"/>
    <w:uiPriority w:val="99"/>
    <w:unhideWhenUsed/>
    <w:rsid w:val="006416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4162C"/>
    <w:rPr>
      <w:rFonts w:ascii="Aptos" w:eastAsia="Aptos" w:hAnsi="Aptos" w:cs="Times New Roman"/>
      <w:kern w:val="3"/>
      <w:sz w:val="24"/>
      <w:szCs w:val="24"/>
      <w14:ligatures w14:val="none"/>
    </w:rPr>
  </w:style>
  <w:style w:type="paragraph" w:styleId="Voettekst">
    <w:name w:val="footer"/>
    <w:basedOn w:val="Standaard"/>
    <w:link w:val="VoettekstChar"/>
    <w:uiPriority w:val="99"/>
    <w:unhideWhenUsed/>
    <w:rsid w:val="006416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4162C"/>
    <w:rPr>
      <w:rFonts w:ascii="Aptos" w:eastAsia="Aptos" w:hAnsi="Aptos" w:cs="Times New Roman"/>
      <w:kern w:val="3"/>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r@museazutphen.nl"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EDCF8E6B2BB841A14E1776A51E8CBF" ma:contentTypeVersion="16" ma:contentTypeDescription="Een nieuw document maken." ma:contentTypeScope="" ma:versionID="30a3dc0ce634c37919f1b77695f09319">
  <xsd:schema xmlns:xsd="http://www.w3.org/2001/XMLSchema" xmlns:xs="http://www.w3.org/2001/XMLSchema" xmlns:p="http://schemas.microsoft.com/office/2006/metadata/properties" xmlns:ns2="8dc7183e-bc7f-4200-81e9-d5d084c911a6" xmlns:ns3="b343835a-7e82-4dc8-a715-a45a8b08a8b3" targetNamespace="http://schemas.microsoft.com/office/2006/metadata/properties" ma:root="true" ma:fieldsID="7b9249e605073e6da3368eb95973da16" ns2:_="" ns3:_="">
    <xsd:import namespace="8dc7183e-bc7f-4200-81e9-d5d084c911a6"/>
    <xsd:import namespace="b343835a-7e82-4dc8-a715-a45a8b08a8b3"/>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2:Voorbe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7183e-bc7f-4200-81e9-d5d084c911a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70cfe122-2a8b-4957-9baf-a1425d6f766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Voorbeeld" ma:index="23" nillable="true" ma:displayName="Voorbeeld" ma:description="foto" ma:format="Thumbnail" ma:internalName="Voorbeel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43835a-7e82-4dc8-a715-a45a8b08a8b3"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oorbeeld xmlns="8dc7183e-bc7f-4200-81e9-d5d084c911a6" xsi:nil="true"/>
    <lcf76f155ced4ddcb4097134ff3c332f xmlns="8dc7183e-bc7f-4200-81e9-d5d084c911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A1E647-346C-43D9-92E4-0EBFF5DF443F}">
  <ds:schemaRefs>
    <ds:schemaRef ds:uri="http://schemas.microsoft.com/sharepoint/v3/contenttype/forms"/>
  </ds:schemaRefs>
</ds:datastoreItem>
</file>

<file path=customXml/itemProps2.xml><?xml version="1.0" encoding="utf-8"?>
<ds:datastoreItem xmlns:ds="http://schemas.openxmlformats.org/officeDocument/2006/customXml" ds:itemID="{7FCCE096-7CB2-4716-A6E1-DC0F93A4C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c7183e-bc7f-4200-81e9-d5d084c911a6"/>
    <ds:schemaRef ds:uri="b343835a-7e82-4dc8-a715-a45a8b08a8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FF77A-18F4-4FA5-B497-8B187692864F}">
  <ds:schemaRefs>
    <ds:schemaRef ds:uri="http://schemas.microsoft.com/office/2006/metadata/properties"/>
    <ds:schemaRef ds:uri="http://schemas.microsoft.com/office/infopath/2007/PartnerControls"/>
    <ds:schemaRef ds:uri="8dc7183e-bc7f-4200-81e9-d5d084c911a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3830</Characters>
  <Application>Microsoft Office Word</Application>
  <DocSecurity>0</DocSecurity>
  <Lines>31</Lines>
  <Paragraphs>9</Paragraphs>
  <ScaleCrop>false</ScaleCrop>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Zoia Necheporenko | Musea Zutphen</dc:creator>
  <cp:keywords/>
  <dc:description/>
  <cp:lastModifiedBy>Zoia Necheporenko | Musea Zutphen</cp:lastModifiedBy>
  <cp:revision>39</cp:revision>
  <dcterms:created xsi:type="dcterms:W3CDTF">2026-02-17T14:34:00Z</dcterms:created>
  <dcterms:modified xsi:type="dcterms:W3CDTF">2026-03-18T15:57:00Z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0x01010058EDCF8E6B2BB841A14E1776A51E8CBF</vt:lpwstr>
  </property>
  <property fmtid="{D5CDD505-2E9C-101B-9397-08002B2CF9AE}" pid="3" name="MediaServiceImageTags">
    <vt:lpwstr/>
  </property>
</Properties>
</file>